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32" w:rsidRPr="009E17F9" w:rsidRDefault="00127332" w:rsidP="00127332">
      <w:pPr>
        <w:shd w:val="clear" w:color="auto" w:fill="FFFFFF"/>
        <w:spacing w:before="100" w:beforeAutospacing="1" w:after="1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mallCaps/>
          <w:kern w:val="36"/>
          <w:sz w:val="28"/>
          <w:szCs w:val="28"/>
        </w:rPr>
      </w:pPr>
      <w:r w:rsidRPr="009E17F9">
        <w:rPr>
          <w:rFonts w:ascii="Times New Roman" w:eastAsia="Times New Roman" w:hAnsi="Times New Roman" w:cs="Times New Roman"/>
          <w:b/>
          <w:bCs/>
          <w:smallCaps/>
          <w:kern w:val="36"/>
          <w:sz w:val="28"/>
          <w:szCs w:val="28"/>
        </w:rPr>
        <w:t>Десять заповедей Закона Божьего и их т</w:t>
      </w:r>
      <w:r w:rsidR="009719D8" w:rsidRPr="009E17F9">
        <w:rPr>
          <w:rFonts w:ascii="Times New Roman" w:eastAsia="Times New Roman" w:hAnsi="Times New Roman" w:cs="Times New Roman"/>
          <w:b/>
          <w:bCs/>
          <w:smallCaps/>
          <w:kern w:val="36"/>
          <w:sz w:val="28"/>
          <w:szCs w:val="28"/>
        </w:rPr>
        <w:t>олкование</w:t>
      </w:r>
    </w:p>
    <w:p w:rsidR="00127332" w:rsidRPr="009E17F9" w:rsidRDefault="00127332" w:rsidP="0012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mallCaps/>
          <w:sz w:val="28"/>
          <w:szCs w:val="28"/>
          <w:shd w:val="clear" w:color="auto" w:fill="FFFFFF"/>
        </w:rPr>
      </w:pPr>
    </w:p>
    <w:p w:rsidR="00127332" w:rsidRDefault="00127332" w:rsidP="0012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9719D8" w:rsidRDefault="009719D8" w:rsidP="001273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</w:rPr>
        <w:t>Человечеству нужно начать жить по Божьим заповедям. Только тогда жизнь каждого человека изменится к лучшему...</w:t>
      </w:r>
    </w:p>
    <w:p w:rsidR="00127332" w:rsidRPr="00127332" w:rsidRDefault="00127332" w:rsidP="001273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1. Аз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есмь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Господь Бог Твой: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 не будут Тебе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бози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инии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, разве Мене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Не сотвори себе кумира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всякаго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подобия,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елика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небеси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горе, и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елика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на земли низу, и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елика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в водах под землею: да не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поклонишися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им, ни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послужиши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им.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приемли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Господа Бога твоего всуе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Помни день субботний, еже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святити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его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: шесть дней делай, и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сотвориши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в них вся дела твоя, в день же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седьмый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>, суббота, Господу Богу твоему.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Чти отца твоего и матерь твою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, да благо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ти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будет, и да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дологолетен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будеши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на земли.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6.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Не убий</w:t>
      </w:r>
      <w:r w:rsid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7.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прелюбы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сотвори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8.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Не укради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9.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послушествуй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друга твоего свидетельства ложна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 пожелай жены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искренняго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твоего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, не пожелай дому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ближняго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твоего, ни села его, ни раба его, ни рабыни его, ни вола его, ни осла его, ни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всякаго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скота его, ни всего,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елика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суть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ближняго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твоего.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127332" w:rsidP="0012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19D8" w:rsidRPr="00127332" w:rsidRDefault="009719D8" w:rsidP="0012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Люди сегодня настолько пропитаны грехом и ложной духовностью, что зачастую не в состоянии осознать всю полноту, которая изложена в 10 Заповедях Господних. Живя </w:t>
      </w:r>
      <w:r w:rsidRPr="00127332">
        <w:rPr>
          <w:rFonts w:ascii="Times New Roman" w:eastAsia="Times New Roman" w:hAnsi="Times New Roman" w:cs="Times New Roman"/>
          <w:i/>
          <w:sz w:val="28"/>
          <w:szCs w:val="28"/>
        </w:rPr>
        <w:t>"как все"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, не совершая смертных грехов, многие считают себя чуть ли не праведниками, между тем, как нередко впадают в грех.</w:t>
      </w:r>
    </w:p>
    <w:p w:rsid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Подобно тому, как существуют законы материального мира (которые также были установлены Господом) и нарушающий их подвергает свою жизнь опасности или даже риску смерти, точно так же существуют и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законы духовного мира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и противящийся им, обрекает себя на множество несчастий и на саму возможность духовной или физической гибели. Никому из живущих на земле не приходит в голову, например, возмущаться тем, что существует закон тяготения и человек, спрыгнувший с большой высоты, разбивается на смерть. Также понимают практически все, что не стоит полагать голову в огонь или пытаться дышать под водою. Те, кто руководствуются законами материального мира, спокойно и здраво живут на земле, а пытающиеся преступить возможности своего естества, погибают. В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силу своего атеистического воспитания, современный человек, как правило, живет так, как будто духовный мир, просто не существует. Не стараясь познать законы невидимого мира и жить в соответствии с ними, люди часто жестоко расплачиваются за это. Между тем, законы духовного мира, сотворенного Богом, изложены в Евангелии и непосредственно содержатся в десяти заповедях, данных еще Моисею на горе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Синай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Все комментарии и объяснения сущности заповедей и греха исходящего от их нарушений, основаны на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святоотеческих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писаниях и наставлениях.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Десять заповедей закона размещены были на двух скрижалях, потому что в них содержится два вида любви: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любовь к Богу и любовь к ближнему.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Указывая на эти два вида любви, Господь Иисус Христос на вопрос, какая заповедь больше всех в законе, сказал: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«возлюби Господа Бога твоего всем сердцем твоим, и всею душою твоею, и всем разумением твоим. Сия есть первая и наибольшая заповедь. Вторая же подобная ей: возлюби </w:t>
      </w:r>
      <w:proofErr w:type="spellStart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ближняго</w:t>
      </w:r>
      <w:proofErr w:type="spellEnd"/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твоего, как самого себя. На сих двух заповедях утверждается весь закон и пророки»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Матф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>. 22:37-40).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Любить Бога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мы должны прежде всего и больше всего, потому что Он наш Творец,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Промыслитель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и Спаситель, -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«Им мы живем, и движемся, и существуем»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(Деян.17:28).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Затем должна следовать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любовь к ближнему,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которая служит выражением нашей любви к Богу. Кто ближнего своего не любит, тот и Бога не любит. Св. апостол Иоанн Богослов разъясняет: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говорит: «я люблю Бога», а брата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( т.е. ближнего)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b/>
          <w:bCs/>
          <w:sz w:val="28"/>
          <w:szCs w:val="28"/>
        </w:rPr>
        <w:t>своего ненавидит, тот лжец; ибо не любящий брата своего , которого видит, как может любить Бога, которого не видит»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(1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Иоан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>. 4:20).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Итак, хотя весь Закон Божий и заключается в двух заповедях любви, но для того, чтобы нам яснее представить наши обязанности к Богу и ближнему, они разделены на 10 заповедей. Обязанности наши к Богу предписываются в первых четырех заповедях, а обязанности к ближним - в последних шести заповедях.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7332" w:rsidRDefault="00127332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И сказал Бог;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1-я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«Я Господь, Бог твой... Да не будет у тебя других богов пред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лицем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Моим»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20:2-3).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lastRenderedPageBreak/>
        <w:t>Бог не претендует на первенство среди неких богов. Он не желает, чтобы Ему оказывали больше внимания, чем каким-то другим богам. Он говорит, чтобы поклонялись Ему Одному, потому что других богов просто не существует.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2-я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делай себе кумира и никакого изображения того, что на небе вверху, и что на земле внизу, и что в воде ниже земли. Не поклоняйся им и не служи им»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20:4-6).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Бог вечности не может быть ограничен образом из дерева или камня. Попытка сделать это унижает Его, извращает истину. Идолы не могут удовлетворить наши нужды.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«Ибо уставы народов — пустота: вырубают дерево в лесу, обделывают его руками плотника при помощи топора, покрывают серебром и золотом, прикрепляют гвоздями и молотом, чтобы не шаталось. Они — как обточенный столп, и не говорят; их носят, потому что ходить не могут. Не бойтесь их, ибо они не могут причинить зла, но и добра делать не в силах»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(Иеремии 10:3-5).</w:t>
      </w:r>
      <w:r w:rsid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Все наши нужды и потребности может удовлетворить только реальная Личность.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3-я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произноси имени Господа, Бога твоего, напрасно; ибо Господь не оставит без наказания того, кто произносит имя Его напрасно»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20:7).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Эта заповедь не только запрещает ложные клятвы и те обычные слова, которыми люди божатся, но она также препятствует небрежно или с легкомыслием произносить имя Господа, не думая о Его святом значении. Мы бесчестим Бога также тогда, когда необдуманно упоминаем Его имя в разговоре, или всуе повторяем его.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«Свято и страшно имя Его!»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(Псалом 110:9).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Пренебрежение к имени Божьему можно демонстрировать не только словами, но и делами. Тот, кто называет себя христианином и не поступает так, как учил Иисус Христос, бесславит имя Божье.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4-я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«Помни день субботний, чтобы святить его. Шесть дней работай, и делай всякие дела твои; а день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седьмый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— суббота Господу Богу твоему: не делай в оный никакого дела ни ты, ни сын твой, ни дочь твоя... Ибо в шесть дней создал Господь небо и землю, море и все, что в них; а в день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седьмый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 почил. Посему благословил Господь день субботний и освятил его»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20:8-11).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Суббота представлена здесь не как новое установление, но как день, утверждённый при творении. Мы должны помнить о нём и соблюдать его в память о делах Творца.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5-я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«Почитай отца твоего и мать твою, чтобы продлились дни твои на земле, которую Господь, Бог твой, дает тебе»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20:12).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lastRenderedPageBreak/>
        <w:t>Пятая заповедь требует от детей не только уважения, покорности и послушания по отношению к родителям, но также любви, нежности, заботы о родителях, сбережения их репутации; требует, чтобы дети были для них помощью и утешением в преклонные годы.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6-я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убивай»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20:13).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Бог есть источник жизни. Только Он Один может дать жизнь. Она является святым даром Божьим. Человек не имеет права отнимать её, т.е. убивать. Создатель имеет определённый замысел о каждом человеке, отнять же жизнь у ближнего — значит вмешиваться в план Божий. Лишить жизни себя или другого — значит попытаться встать на место Бога.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Все действия, сокращающие жизнь, — дух ненависти, мести, злобные чувства — являются также убийством. Такой дух, вне всяких сомнений, не может приносить человеку счастье, свободу от зла, свободу к добру. Соблюдение этой заповеди подразумевает разумное почитание законов жизни и здоровья. Сокращающий свои дни, ведя нездоровый образ жизни, конечно, не совершает прямого самоубийства, но делает это незаметно, постепенно.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Жизнь, которая была дарована Творцом, есть великое благо, и её нельзя бездумно расточать и сокращать. Бог желает, чтобы люди жили полнокровной, счастливой и долгой жизнью.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7-я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прелюбодействуй»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20:14).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Брачный союз — изначальное установление Творца Вселенной. Учреждая его, Он имел определённую цель — сохранить чистоту и счастье народа, возвысить физические, умственные и моральные силы человека. Счастья во взаимоотношениях можно достичь только тогда, когда внимание сосредоточено наличности, которой отдаёшь всего себя, своё доверие и преданность на протяжении всей жизни.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Запрещая прелюбодеяние, Бог надеется, что мы не будем искать ничего другого, кроме полноты любви, надёжно защищённой супружеством.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8-я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кради»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20:15).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Этот запрет подразумевает как явные, так и тайные грехи. Восьмая заповедь осуждает похищение людей, работорговлю и захватнические войны. Она порицает воровство и грабёж. Она требует неукоснительной честности в самых незначительных житейских делах. Она запрещает мошенничество в торговле, и требует справедливого расчёта с долгами или же в выдаче заработной платы. Эта заповедь говорит о том, что всякая попытка извлечь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lastRenderedPageBreak/>
        <w:t>выгоду за счёт чьего-то невежества, слабости или несчастья записывается в небесных книгах как обман.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9-я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произноси ложного свидетельства на ближнего твоего»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20:16).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Всякое умышленное преувеличение, намёк или клевета, рассчитанные на то, чтобы произвести ложное или мнимое впечатление, или даже описание фактов, вводящих в заблуждение — является ложью. Этот принцип запрещает всякую попытку опорочить репутацию человека необоснованными подозрениями, злословием или сплетнями. Даже умышленное замалчивание правды, которое может повредить другим, является нарушением девятой заповеди.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  <w:u w:val="single"/>
        </w:rPr>
        <w:t>10-я заповедь: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«Не желай дома ближнего твоего; не желай жены ближнего твоего... ничего, что у ближнего твоего»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20:17).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Желание присвоить собственность соседа — значит сделать первый самый страшный шаг к преступлению. Завистливый человек никогда не может обрести удовлетворение, потому что всегда кто-то будет обладать чем-либо таким, чего у него нет. Человек превращается в раба своих желаний. Мы используем людей и любим вещи, вместо того, чтобы любить людей и использовать вещи.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Десятая заповедь поражает корень всех грехов, предостерегая от себялюбивых желаний, являющихся источником беззаконных поступков.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sz w:val="28"/>
          <w:szCs w:val="28"/>
        </w:rPr>
        <w:t>«Великое приобретение — быть благочестивым и довольным»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(1 Тимофею 6:6).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>Израильтяне были взволнованы тем, что услышали. «Если такова воля Божия, мы исполним её», — решили они. Но зная, как забывчивы люди, и не желая доверять этих слов хрупкой человеческой памяти, Бог написал их Своим перстом на двух каменных скрижалях.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sz w:val="28"/>
          <w:szCs w:val="28"/>
        </w:rPr>
        <w:t xml:space="preserve">«И когда Бог перестал говорить с Моисеем на горе </w:t>
      </w:r>
      <w:proofErr w:type="spellStart"/>
      <w:r w:rsidRPr="00127332">
        <w:rPr>
          <w:rFonts w:ascii="Times New Roman" w:eastAsia="Times New Roman" w:hAnsi="Times New Roman" w:cs="Times New Roman"/>
          <w:sz w:val="28"/>
          <w:szCs w:val="28"/>
        </w:rPr>
        <w:t>Синае</w:t>
      </w:r>
      <w:proofErr w:type="spellEnd"/>
      <w:r w:rsidRPr="00127332">
        <w:rPr>
          <w:rFonts w:ascii="Times New Roman" w:eastAsia="Times New Roman" w:hAnsi="Times New Roman" w:cs="Times New Roman"/>
          <w:sz w:val="28"/>
          <w:szCs w:val="28"/>
        </w:rPr>
        <w:t>, дал ему две скрижали откровения, скрижали каменные, на которых написано было перстом Божиим»</w:t>
      </w:r>
      <w:r w:rsidR="001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7332">
        <w:rPr>
          <w:rFonts w:ascii="Times New Roman" w:eastAsia="Times New Roman" w:hAnsi="Times New Roman" w:cs="Times New Roman"/>
          <w:i/>
          <w:iCs/>
          <w:sz w:val="28"/>
          <w:szCs w:val="28"/>
        </w:rPr>
        <w:t>(Исход 31:18).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73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Священник Алексий Мороз</w:t>
      </w:r>
    </w:p>
    <w:p w:rsidR="009719D8" w:rsidRPr="00127332" w:rsidRDefault="009719D8" w:rsidP="00127332">
      <w:pPr>
        <w:shd w:val="clear" w:color="auto" w:fill="FFFFFF"/>
        <w:spacing w:before="10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79F" w:rsidRPr="00127332" w:rsidRDefault="00106D98" w:rsidP="001273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E379F" w:rsidRPr="00127332">
        <w:rPr>
          <w:rFonts w:ascii="Times New Roman" w:hAnsi="Times New Roman" w:cs="Times New Roman"/>
          <w:sz w:val="28"/>
          <w:szCs w:val="28"/>
        </w:rPr>
        <w:t xml:space="preserve">екомендуем </w:t>
      </w:r>
      <w:r>
        <w:rPr>
          <w:rFonts w:ascii="Times New Roman" w:hAnsi="Times New Roman" w:cs="Times New Roman"/>
          <w:sz w:val="28"/>
          <w:szCs w:val="28"/>
        </w:rPr>
        <w:t xml:space="preserve">также почитать </w:t>
      </w:r>
      <w:hyperlink r:id="rId4" w:history="1">
        <w:r w:rsidRPr="00167749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Объяснение десяти заповедей, данных Моисею, Святителя Николая Сербского.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379F" w:rsidRPr="00127332" w:rsidSect="009D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01C06"/>
    <w:rsid w:val="00106D98"/>
    <w:rsid w:val="00127332"/>
    <w:rsid w:val="00167749"/>
    <w:rsid w:val="004935ED"/>
    <w:rsid w:val="009719D8"/>
    <w:rsid w:val="009D6581"/>
    <w:rsid w:val="009E17F9"/>
    <w:rsid w:val="00B01C06"/>
    <w:rsid w:val="00DD4352"/>
    <w:rsid w:val="00FE204C"/>
    <w:rsid w:val="00FE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81"/>
  </w:style>
  <w:style w:type="paragraph" w:styleId="1">
    <w:name w:val="heading 1"/>
    <w:basedOn w:val="a"/>
    <w:link w:val="10"/>
    <w:uiPriority w:val="9"/>
    <w:qFormat/>
    <w:rsid w:val="00971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9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text">
    <w:name w:val="colortext"/>
    <w:basedOn w:val="a0"/>
    <w:rsid w:val="009719D8"/>
  </w:style>
  <w:style w:type="character" w:customStyle="1" w:styleId="apple-converted-space">
    <w:name w:val="apple-converted-space"/>
    <w:basedOn w:val="a0"/>
    <w:rsid w:val="009719D8"/>
  </w:style>
  <w:style w:type="character" w:styleId="a4">
    <w:name w:val="Hyperlink"/>
    <w:basedOn w:val="a0"/>
    <w:uiPriority w:val="99"/>
    <w:unhideWhenUsed/>
    <w:rsid w:val="009719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byka.ru/otechnik/Nikolaj_Serbskij/desjat-bozhiikh-zapovede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1569</Words>
  <Characters>8945</Characters>
  <Application>Microsoft Office Word</Application>
  <DocSecurity>0</DocSecurity>
  <Lines>74</Lines>
  <Paragraphs>20</Paragraphs>
  <ScaleCrop>false</ScaleCrop>
  <Company/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10</cp:revision>
  <dcterms:created xsi:type="dcterms:W3CDTF">2015-09-06T18:05:00Z</dcterms:created>
  <dcterms:modified xsi:type="dcterms:W3CDTF">2015-09-09T17:56:00Z</dcterms:modified>
</cp:coreProperties>
</file>